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Breite globale Unterstützung für Klimaschutzmaßnahmen</w:t>
        <w:br/>
        <w:br/>
        <w:t>Rund zwei Drittel der Weltbevölkerung geben an, bereit zu sein, 1 % ihres Einkommens für den Kampf gegen den Klimawandel beizusteuern.</w:t>
        <w:br/>
        <w:br/>
        <w:t>Die Zustimmung zu klimafreundlichen sozialen Normen ist nahezu universell. 86 % der Weltbevölkerung geben an, dass die Menschen in ihrem Land versuchen sollten, die globale Erwärmung zu bekämpfen.</w:t>
        <w:br/>
        <w:br/>
        <w:t>Die überwiegende Mehrheit der Menschen weltweit (89 %) fordert mehr politisches Handeln von ihren nationalen Regierungen.</w:t>
        <w:br/>
        <w:t>Stärkere Bereitschaft zur Mitwirkung in gefährdeten Ländern</w:t>
        <w:br/>
        <w:br/>
        <w:t>In Ländern mit besonders hohem Klimaschutzrisiko sind Einzelpersonen deutlich eher bereit, 1 % ihres Einkommens für den Kampf gegen den Klimawandel beizusteuern. Im Gegensatz dazu zeigen reichere Länder eine vergleichsweise geringe Handlungsbereitschaft.</w:t>
        <w:br/>
        <w:br/>
        <w:t>Menschen auf der ganzen Welt unterschätzen die Bedeutung von Unterstützung unter anderem</w:t>
        <w:br/>
        <w:br/>
        <w:t>Die meisten Menschen weltweit sind sich derzeit nicht bewusst, wie weit verbreitet die Unterstützung für Klimaschutzmaßnahmen in ihrem Land ist.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LibreOffice/25.2.6.2$Windows_X86_64 LibreOffice_project/729c5bfe710f5eb71ed3bbde9e06a6065e9c6c5d</Application>
  <AppVersion>15.0000</AppVersion>
  <Pages>1</Pages>
  <Words>141</Words>
  <Characters>916</Characters>
  <CharactersWithSpaces>1062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2025-11-18T16:02:35Z</dcterms:created>
  <dc:creator/>
  <dc:description/>
  <dc:language>de-DE</dc:language>
  <cp:lastModifiedBy/>
  <dcterms:modified xsi:type="dcterms:W3CDTF">2025-11-18T16:02:59Z</dcterms:modified>
  <cp:revision>1</cp:revision>
  <dc:subject/>
  <dc:title/>
</cp:coreProperties>
</file>